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41" w:rsidRDefault="00C11271" w:rsidP="00241341">
      <w:pPr>
        <w:spacing w:after="0"/>
        <w:rPr>
          <w:b/>
          <w:sz w:val="40"/>
          <w:szCs w:val="40"/>
        </w:rPr>
      </w:pPr>
      <w:bookmarkStart w:id="0" w:name="_GoBack"/>
      <w:bookmarkEnd w:id="0"/>
      <w:r>
        <w:rPr>
          <w:sz w:val="27"/>
          <w:szCs w:val="27"/>
        </w:rPr>
        <w:t>Beste dorpsgenoten,</w:t>
      </w:r>
      <w:r w:rsidR="00241341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9115" cy="1192530"/>
            <wp:effectExtent l="0" t="0" r="635" b="7620"/>
            <wp:wrapSquare wrapText="bothSides"/>
            <wp:docPr id="1" name="Afbeelding 1" descr="Stichting Leefbaar Venho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hting Leefbaar Venhor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7D6" w:rsidRPr="00C11271" w:rsidRDefault="005207D6" w:rsidP="00241341">
      <w:pPr>
        <w:spacing w:after="0"/>
        <w:rPr>
          <w:b/>
          <w:sz w:val="26"/>
          <w:szCs w:val="26"/>
        </w:rPr>
      </w:pPr>
    </w:p>
    <w:p w:rsidR="00241341" w:rsidRPr="005C3F10" w:rsidRDefault="00241341" w:rsidP="00241341">
      <w:pPr>
        <w:spacing w:after="0"/>
        <w:rPr>
          <w:b/>
          <w:color w:val="0070C0"/>
          <w:sz w:val="40"/>
          <w:szCs w:val="40"/>
        </w:rPr>
      </w:pPr>
      <w:r w:rsidRPr="005C3F10">
        <w:rPr>
          <w:b/>
          <w:color w:val="0070C0"/>
          <w:sz w:val="40"/>
          <w:szCs w:val="40"/>
        </w:rPr>
        <w:t xml:space="preserve">Wat is </w:t>
      </w:r>
      <w:r w:rsidR="00424FEF" w:rsidRPr="005C3F10">
        <w:rPr>
          <w:b/>
          <w:color w:val="0070C0"/>
          <w:sz w:val="40"/>
          <w:szCs w:val="40"/>
        </w:rPr>
        <w:t>ons</w:t>
      </w:r>
      <w:r w:rsidRPr="005C3F10">
        <w:rPr>
          <w:b/>
          <w:color w:val="0070C0"/>
          <w:sz w:val="40"/>
          <w:szCs w:val="40"/>
        </w:rPr>
        <w:t xml:space="preserve"> mooie dorpshart U waard?</w:t>
      </w:r>
    </w:p>
    <w:p w:rsidR="00241341" w:rsidRPr="00B90804" w:rsidRDefault="00241341" w:rsidP="00241341">
      <w:pPr>
        <w:spacing w:after="0"/>
        <w:rPr>
          <w:sz w:val="26"/>
          <w:szCs w:val="26"/>
        </w:rPr>
      </w:pPr>
    </w:p>
    <w:p w:rsidR="00C11271" w:rsidRDefault="00241341" w:rsidP="00241341">
      <w:pPr>
        <w:spacing w:after="0"/>
        <w:rPr>
          <w:sz w:val="27"/>
          <w:szCs w:val="27"/>
        </w:rPr>
      </w:pPr>
      <w:r>
        <w:rPr>
          <w:sz w:val="27"/>
          <w:szCs w:val="27"/>
        </w:rPr>
        <w:t>De</w:t>
      </w:r>
      <w:r w:rsidRPr="00FF56E5">
        <w:rPr>
          <w:sz w:val="27"/>
          <w:szCs w:val="27"/>
        </w:rPr>
        <w:t xml:space="preserve"> S</w:t>
      </w:r>
      <w:r w:rsidR="00C11271">
        <w:rPr>
          <w:sz w:val="27"/>
          <w:szCs w:val="27"/>
        </w:rPr>
        <w:t>int</w:t>
      </w:r>
      <w:r w:rsidRPr="00FF56E5">
        <w:rPr>
          <w:sz w:val="27"/>
          <w:szCs w:val="27"/>
        </w:rPr>
        <w:t xml:space="preserve"> Corneliusschool werd in 1932 gebouwd, </w:t>
      </w:r>
    </w:p>
    <w:p w:rsidR="00C11271" w:rsidRDefault="00241341" w:rsidP="00241341">
      <w:pPr>
        <w:spacing w:after="0"/>
        <w:rPr>
          <w:sz w:val="27"/>
          <w:szCs w:val="27"/>
        </w:rPr>
      </w:pPr>
      <w:r w:rsidRPr="00FF56E5">
        <w:rPr>
          <w:sz w:val="27"/>
          <w:szCs w:val="27"/>
        </w:rPr>
        <w:t>de villa De Linde in 1933, de kerk in 1934 en de pastorie weer wat later.</w:t>
      </w:r>
      <w:r>
        <w:rPr>
          <w:sz w:val="27"/>
          <w:szCs w:val="27"/>
        </w:rPr>
        <w:t xml:space="preserve"> </w:t>
      </w:r>
    </w:p>
    <w:p w:rsidR="00241341" w:rsidRPr="00B90804" w:rsidRDefault="00241341" w:rsidP="00241341">
      <w:pPr>
        <w:spacing w:after="0"/>
        <w:rPr>
          <w:sz w:val="26"/>
          <w:szCs w:val="26"/>
        </w:rPr>
      </w:pPr>
      <w:r>
        <w:rPr>
          <w:sz w:val="27"/>
          <w:szCs w:val="27"/>
        </w:rPr>
        <w:t>Samen vormen deze gebouwe</w:t>
      </w:r>
      <w:r w:rsidR="00C11271">
        <w:rPr>
          <w:sz w:val="27"/>
          <w:szCs w:val="27"/>
        </w:rPr>
        <w:t>n een beeld bepalend dorpshart in Venhorst.</w:t>
      </w:r>
      <w:r w:rsidRPr="00FF56E5">
        <w:rPr>
          <w:sz w:val="27"/>
          <w:szCs w:val="27"/>
        </w:rPr>
        <w:br/>
      </w:r>
    </w:p>
    <w:p w:rsidR="00241341" w:rsidRDefault="00241341" w:rsidP="00241341">
      <w:pPr>
        <w:spacing w:after="0"/>
        <w:jc w:val="both"/>
        <w:rPr>
          <w:sz w:val="27"/>
          <w:szCs w:val="27"/>
        </w:rPr>
      </w:pPr>
      <w:r w:rsidRPr="00D641A6">
        <w:rPr>
          <w:sz w:val="27"/>
          <w:szCs w:val="27"/>
        </w:rPr>
        <w:t xml:space="preserve">Er is een </w:t>
      </w:r>
      <w:r w:rsidR="00424FEF" w:rsidRPr="00D641A6">
        <w:rPr>
          <w:sz w:val="27"/>
          <w:szCs w:val="27"/>
        </w:rPr>
        <w:t>klankbordgroep</w:t>
      </w:r>
      <w:r w:rsidRPr="00D641A6">
        <w:rPr>
          <w:sz w:val="27"/>
          <w:szCs w:val="27"/>
        </w:rPr>
        <w:t xml:space="preserve"> gevormd vanuit Stichting Leefbaar Venhorst samen met het</w:t>
      </w:r>
      <w:r>
        <w:rPr>
          <w:sz w:val="27"/>
          <w:szCs w:val="27"/>
        </w:rPr>
        <w:t xml:space="preserve"> </w:t>
      </w:r>
      <w:r w:rsidR="004015E0">
        <w:rPr>
          <w:sz w:val="27"/>
          <w:szCs w:val="27"/>
        </w:rPr>
        <w:t>parochie</w:t>
      </w:r>
      <w:r>
        <w:rPr>
          <w:sz w:val="27"/>
          <w:szCs w:val="27"/>
        </w:rPr>
        <w:t xml:space="preserve">bestuur </w:t>
      </w:r>
      <w:r w:rsidR="00C11271">
        <w:rPr>
          <w:sz w:val="27"/>
          <w:szCs w:val="27"/>
        </w:rPr>
        <w:t xml:space="preserve">van de </w:t>
      </w:r>
      <w:r>
        <w:rPr>
          <w:sz w:val="27"/>
          <w:szCs w:val="27"/>
        </w:rPr>
        <w:t xml:space="preserve">Sint </w:t>
      </w:r>
      <w:r w:rsidR="00C11271">
        <w:rPr>
          <w:sz w:val="27"/>
          <w:szCs w:val="27"/>
        </w:rPr>
        <w:t>Petrus</w:t>
      </w:r>
      <w:r>
        <w:rPr>
          <w:sz w:val="27"/>
          <w:szCs w:val="27"/>
        </w:rPr>
        <w:t xml:space="preserve"> Parochie om het dorpshart te behouden</w:t>
      </w:r>
      <w:r w:rsidR="00276C05">
        <w:rPr>
          <w:sz w:val="27"/>
          <w:szCs w:val="27"/>
        </w:rPr>
        <w:t>,</w:t>
      </w:r>
      <w:r>
        <w:rPr>
          <w:sz w:val="27"/>
          <w:szCs w:val="27"/>
        </w:rPr>
        <w:t xml:space="preserve"> waarbij de focus ligt op het behoud van het gebouw. De financiële middelen zijn niet meer toereikend om het noodzakelijke onderhoud te plegen. </w:t>
      </w:r>
    </w:p>
    <w:p w:rsidR="00241341" w:rsidRDefault="00241341" w:rsidP="0024134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Naast de huidige functie van het kerkgebouw wordt er nagedacht over mogelijke andere invullingen. Hierover zal te zijner tijd een bijeenkomst worden georganiseerd. </w:t>
      </w:r>
    </w:p>
    <w:p w:rsidR="00241341" w:rsidRPr="00B90804" w:rsidRDefault="00241341" w:rsidP="00241341">
      <w:pPr>
        <w:spacing w:after="0"/>
        <w:rPr>
          <w:sz w:val="26"/>
          <w:szCs w:val="26"/>
        </w:rPr>
      </w:pPr>
    </w:p>
    <w:p w:rsidR="00241341" w:rsidRPr="00D672ED" w:rsidRDefault="00241341" w:rsidP="00241341">
      <w:pPr>
        <w:spacing w:after="0"/>
        <w:rPr>
          <w:sz w:val="27"/>
          <w:szCs w:val="27"/>
        </w:rPr>
      </w:pPr>
      <w:r>
        <w:rPr>
          <w:sz w:val="27"/>
          <w:szCs w:val="27"/>
        </w:rPr>
        <w:t>Onderstaande onderhoudswerkzaamheden zijn op korte termijn noodzakelijk</w:t>
      </w:r>
      <w:r w:rsidR="00C11271">
        <w:rPr>
          <w:sz w:val="27"/>
          <w:szCs w:val="27"/>
        </w:rPr>
        <w:t>:</w:t>
      </w:r>
    </w:p>
    <w:p w:rsidR="00241341" w:rsidRPr="00D672ED" w:rsidRDefault="00241341" w:rsidP="00241341">
      <w:pPr>
        <w:spacing w:after="0"/>
        <w:rPr>
          <w:sz w:val="27"/>
          <w:szCs w:val="27"/>
        </w:rPr>
      </w:pPr>
      <w:r w:rsidRPr="00D672ED">
        <w:rPr>
          <w:sz w:val="27"/>
          <w:szCs w:val="27"/>
        </w:rPr>
        <w:t>-</w:t>
      </w:r>
      <w:r w:rsidRPr="00D672ED">
        <w:rPr>
          <w:sz w:val="27"/>
          <w:szCs w:val="27"/>
        </w:rPr>
        <w:tab/>
        <w:t xml:space="preserve">Het torentje en de overstek moeten </w:t>
      </w:r>
      <w:r>
        <w:rPr>
          <w:sz w:val="27"/>
          <w:szCs w:val="27"/>
        </w:rPr>
        <w:t>opnieuw in de verf gezet worden</w:t>
      </w:r>
    </w:p>
    <w:p w:rsidR="00241341" w:rsidRPr="00D641A6" w:rsidRDefault="00241341" w:rsidP="00241341">
      <w:pPr>
        <w:spacing w:after="0"/>
        <w:rPr>
          <w:sz w:val="27"/>
          <w:szCs w:val="27"/>
        </w:rPr>
      </w:pPr>
      <w:r w:rsidRPr="00D641A6">
        <w:rPr>
          <w:sz w:val="27"/>
          <w:szCs w:val="27"/>
        </w:rPr>
        <w:t>-</w:t>
      </w:r>
      <w:r w:rsidRPr="00D641A6">
        <w:rPr>
          <w:sz w:val="27"/>
          <w:szCs w:val="27"/>
        </w:rPr>
        <w:tab/>
        <w:t>Het luidwerk heeft dri</w:t>
      </w:r>
      <w:r w:rsidR="00424FEF" w:rsidRPr="00D641A6">
        <w:rPr>
          <w:sz w:val="27"/>
          <w:szCs w:val="27"/>
        </w:rPr>
        <w:t>ngend een onderhoudsbe</w:t>
      </w:r>
      <w:r w:rsidRPr="00D641A6">
        <w:rPr>
          <w:sz w:val="27"/>
          <w:szCs w:val="27"/>
        </w:rPr>
        <w:t>urt nodig</w:t>
      </w:r>
    </w:p>
    <w:p w:rsidR="00241341" w:rsidRPr="00D672ED" w:rsidRDefault="00241341" w:rsidP="00241341">
      <w:pPr>
        <w:spacing w:after="0"/>
        <w:ind w:left="708" w:hanging="708"/>
        <w:rPr>
          <w:sz w:val="27"/>
          <w:szCs w:val="27"/>
        </w:rPr>
      </w:pPr>
      <w:r w:rsidRPr="00D672ED">
        <w:rPr>
          <w:sz w:val="27"/>
          <w:szCs w:val="27"/>
        </w:rPr>
        <w:t>-</w:t>
      </w:r>
      <w:r w:rsidRPr="00D672ED">
        <w:rPr>
          <w:sz w:val="27"/>
          <w:szCs w:val="27"/>
        </w:rPr>
        <w:tab/>
        <w:t>De uurwerken moeten gerepareerd worden; deze staan deels stil en de verlichting van de wij</w:t>
      </w:r>
      <w:r>
        <w:rPr>
          <w:sz w:val="27"/>
          <w:szCs w:val="27"/>
        </w:rPr>
        <w:t>zerplaten moet vervangen worden</w:t>
      </w:r>
    </w:p>
    <w:p w:rsidR="00241341" w:rsidRPr="00D672ED" w:rsidRDefault="00241341" w:rsidP="00241341">
      <w:pPr>
        <w:spacing w:after="0"/>
        <w:rPr>
          <w:sz w:val="27"/>
          <w:szCs w:val="27"/>
        </w:rPr>
      </w:pPr>
      <w:r w:rsidRPr="00D672ED">
        <w:rPr>
          <w:sz w:val="27"/>
          <w:szCs w:val="27"/>
        </w:rPr>
        <w:t>-</w:t>
      </w:r>
      <w:r w:rsidRPr="00D672ED">
        <w:rPr>
          <w:sz w:val="27"/>
          <w:szCs w:val="27"/>
        </w:rPr>
        <w:tab/>
        <w:t>De glas in lood ramen aan de pleinzi</w:t>
      </w:r>
      <w:r>
        <w:rPr>
          <w:sz w:val="27"/>
          <w:szCs w:val="27"/>
        </w:rPr>
        <w:t>jde moeten gerestaureerd worden</w:t>
      </w:r>
    </w:p>
    <w:p w:rsidR="00241341" w:rsidRPr="00B90804" w:rsidRDefault="00241341" w:rsidP="00241341">
      <w:pPr>
        <w:spacing w:after="0"/>
        <w:rPr>
          <w:sz w:val="26"/>
          <w:szCs w:val="26"/>
        </w:rPr>
      </w:pPr>
    </w:p>
    <w:p w:rsidR="00241341" w:rsidRPr="00D672ED" w:rsidRDefault="00241341" w:rsidP="00241341">
      <w:pPr>
        <w:spacing w:after="0"/>
        <w:jc w:val="both"/>
        <w:rPr>
          <w:sz w:val="27"/>
          <w:szCs w:val="27"/>
        </w:rPr>
      </w:pPr>
      <w:r w:rsidRPr="00D672ED">
        <w:rPr>
          <w:sz w:val="27"/>
          <w:szCs w:val="27"/>
        </w:rPr>
        <w:t>Al deze onderhoudswerkzaamheden gaan ruim € 25.000,- kosten.</w:t>
      </w:r>
    </w:p>
    <w:p w:rsidR="00241341" w:rsidRPr="00D641A6" w:rsidRDefault="00241341" w:rsidP="00241341">
      <w:pPr>
        <w:spacing w:after="0"/>
        <w:jc w:val="both"/>
        <w:rPr>
          <w:sz w:val="27"/>
          <w:szCs w:val="27"/>
        </w:rPr>
      </w:pPr>
      <w:r w:rsidRPr="00D672ED">
        <w:rPr>
          <w:sz w:val="27"/>
          <w:szCs w:val="27"/>
        </w:rPr>
        <w:t>Er is al veel lobbywerk verricht. Zo gaan de gemeente Boekel</w:t>
      </w:r>
      <w:r>
        <w:rPr>
          <w:sz w:val="27"/>
          <w:szCs w:val="27"/>
        </w:rPr>
        <w:t xml:space="preserve"> en de Sint Petrus</w:t>
      </w:r>
      <w:r w:rsidR="00C11271">
        <w:rPr>
          <w:sz w:val="27"/>
          <w:szCs w:val="27"/>
        </w:rPr>
        <w:t xml:space="preserve"> P</w:t>
      </w:r>
      <w:r>
        <w:rPr>
          <w:sz w:val="27"/>
          <w:szCs w:val="27"/>
        </w:rPr>
        <w:t>arochie elk een derde</w:t>
      </w:r>
      <w:r w:rsidRPr="00D672ED">
        <w:rPr>
          <w:sz w:val="27"/>
          <w:szCs w:val="27"/>
        </w:rPr>
        <w:t xml:space="preserve"> deel bijdragen, onder de voorw</w:t>
      </w:r>
      <w:r>
        <w:rPr>
          <w:sz w:val="27"/>
          <w:szCs w:val="27"/>
        </w:rPr>
        <w:t>aarde dat onze gemeenschap ook een derde</w:t>
      </w:r>
      <w:r w:rsidRPr="00D672ED">
        <w:rPr>
          <w:sz w:val="27"/>
          <w:szCs w:val="27"/>
        </w:rPr>
        <w:t xml:space="preserve"> deel bijdraagt.</w:t>
      </w:r>
      <w:r>
        <w:rPr>
          <w:sz w:val="27"/>
          <w:szCs w:val="27"/>
        </w:rPr>
        <w:t xml:space="preserve"> </w:t>
      </w:r>
      <w:r w:rsidR="00532598">
        <w:rPr>
          <w:sz w:val="27"/>
          <w:szCs w:val="27"/>
        </w:rPr>
        <w:t xml:space="preserve">Wij hebben er alle vertrouwen in dat dit ons als hechte gemeenschap </w:t>
      </w:r>
      <w:r w:rsidR="0092742A">
        <w:rPr>
          <w:sz w:val="27"/>
          <w:szCs w:val="27"/>
        </w:rPr>
        <w:t xml:space="preserve">(ca. 700 </w:t>
      </w:r>
      <w:r w:rsidR="0092742A" w:rsidRPr="00D641A6">
        <w:rPr>
          <w:sz w:val="27"/>
          <w:szCs w:val="27"/>
        </w:rPr>
        <w:t xml:space="preserve">huishoudens) </w:t>
      </w:r>
      <w:r w:rsidR="00424FEF" w:rsidRPr="00D641A6">
        <w:rPr>
          <w:sz w:val="27"/>
          <w:szCs w:val="27"/>
        </w:rPr>
        <w:t>gaat</w:t>
      </w:r>
      <w:r w:rsidR="00532598" w:rsidRPr="00D641A6">
        <w:rPr>
          <w:sz w:val="27"/>
          <w:szCs w:val="27"/>
        </w:rPr>
        <w:t xml:space="preserve"> lukken.</w:t>
      </w:r>
    </w:p>
    <w:p w:rsidR="00241341" w:rsidRDefault="00241341" w:rsidP="0024134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Stichting L</w:t>
      </w:r>
      <w:r w:rsidRPr="00D672ED">
        <w:rPr>
          <w:sz w:val="27"/>
          <w:szCs w:val="27"/>
        </w:rPr>
        <w:t>eefbaar Venhorst heeft h</w:t>
      </w:r>
      <w:r>
        <w:rPr>
          <w:sz w:val="27"/>
          <w:szCs w:val="27"/>
        </w:rPr>
        <w:t>iervoor haar rekeningnummer NL65</w:t>
      </w:r>
      <w:r w:rsidR="00D36BE7">
        <w:rPr>
          <w:sz w:val="27"/>
          <w:szCs w:val="27"/>
        </w:rPr>
        <w:t xml:space="preserve"> </w:t>
      </w:r>
      <w:r w:rsidRPr="00D672ED">
        <w:rPr>
          <w:sz w:val="27"/>
          <w:szCs w:val="27"/>
        </w:rPr>
        <w:t>RABO 0</w:t>
      </w:r>
      <w:r>
        <w:rPr>
          <w:sz w:val="27"/>
          <w:szCs w:val="27"/>
        </w:rPr>
        <w:t>314</w:t>
      </w:r>
      <w:r w:rsidRPr="00D672ED">
        <w:rPr>
          <w:sz w:val="27"/>
          <w:szCs w:val="27"/>
        </w:rPr>
        <w:t xml:space="preserve"> </w:t>
      </w:r>
      <w:r>
        <w:rPr>
          <w:sz w:val="27"/>
          <w:szCs w:val="27"/>
        </w:rPr>
        <w:t>4507</w:t>
      </w:r>
      <w:r w:rsidRPr="00D672ED">
        <w:rPr>
          <w:sz w:val="27"/>
          <w:szCs w:val="27"/>
        </w:rPr>
        <w:t xml:space="preserve"> </w:t>
      </w:r>
      <w:r>
        <w:rPr>
          <w:sz w:val="27"/>
          <w:szCs w:val="27"/>
        </w:rPr>
        <w:t>69</w:t>
      </w:r>
      <w:r w:rsidRPr="00D672ED">
        <w:rPr>
          <w:sz w:val="27"/>
          <w:szCs w:val="27"/>
        </w:rPr>
        <w:t xml:space="preserve">  opengesteld. Uw gift is zeer welkom onder vermelding van </w:t>
      </w:r>
      <w:r w:rsidR="00144A22">
        <w:rPr>
          <w:sz w:val="27"/>
          <w:szCs w:val="27"/>
        </w:rPr>
        <w:t>“</w:t>
      </w:r>
      <w:r w:rsidRPr="00C11271">
        <w:rPr>
          <w:b/>
          <w:sz w:val="27"/>
          <w:szCs w:val="27"/>
        </w:rPr>
        <w:t>behoud</w:t>
      </w:r>
      <w:r w:rsidRPr="00D672ED">
        <w:rPr>
          <w:sz w:val="27"/>
          <w:szCs w:val="27"/>
        </w:rPr>
        <w:t xml:space="preserve"> </w:t>
      </w:r>
      <w:r w:rsidRPr="00C11271">
        <w:rPr>
          <w:b/>
          <w:sz w:val="27"/>
          <w:szCs w:val="27"/>
        </w:rPr>
        <w:t>dorpshart</w:t>
      </w:r>
      <w:r w:rsidR="00144A22" w:rsidRPr="00144A22">
        <w:rPr>
          <w:sz w:val="27"/>
          <w:szCs w:val="27"/>
        </w:rPr>
        <w:t>”</w:t>
      </w:r>
      <w:r w:rsidRPr="00144A22">
        <w:rPr>
          <w:sz w:val="27"/>
          <w:szCs w:val="27"/>
        </w:rPr>
        <w:t>.</w:t>
      </w:r>
    </w:p>
    <w:p w:rsidR="00241341" w:rsidRPr="00B90804" w:rsidRDefault="00241341" w:rsidP="00241341">
      <w:pPr>
        <w:spacing w:after="0"/>
        <w:rPr>
          <w:sz w:val="26"/>
          <w:szCs w:val="26"/>
        </w:rPr>
      </w:pPr>
    </w:p>
    <w:p w:rsidR="00241341" w:rsidRPr="00C11271" w:rsidRDefault="00241341" w:rsidP="00241341">
      <w:pPr>
        <w:spacing w:after="0"/>
        <w:rPr>
          <w:b/>
          <w:sz w:val="27"/>
          <w:szCs w:val="27"/>
        </w:rPr>
      </w:pPr>
      <w:r w:rsidRPr="00C11271">
        <w:rPr>
          <w:b/>
          <w:sz w:val="27"/>
          <w:szCs w:val="27"/>
        </w:rPr>
        <w:t>Wanneer wij met zijn allen, naar voorbeeld van de Pioniers, onze schouders eronder zetten dan kan het beeld bepalende dorpshart behouden blijven.</w:t>
      </w:r>
    </w:p>
    <w:p w:rsidR="00241341" w:rsidRPr="00B90804" w:rsidRDefault="00241341" w:rsidP="00241341">
      <w:pPr>
        <w:spacing w:after="0"/>
        <w:rPr>
          <w:sz w:val="26"/>
          <w:szCs w:val="26"/>
        </w:rPr>
      </w:pPr>
    </w:p>
    <w:p w:rsidR="00241341" w:rsidRDefault="00424FEF" w:rsidP="00241341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Namens </w:t>
      </w:r>
      <w:r w:rsidR="00C11271">
        <w:rPr>
          <w:sz w:val="27"/>
          <w:szCs w:val="27"/>
        </w:rPr>
        <w:t xml:space="preserve"> </w:t>
      </w:r>
      <w:r w:rsidR="00241341" w:rsidRPr="00D672ED">
        <w:rPr>
          <w:sz w:val="27"/>
          <w:szCs w:val="27"/>
        </w:rPr>
        <w:t>Stichting Leefbaar Venhorst</w:t>
      </w:r>
    </w:p>
    <w:p w:rsidR="00424FEF" w:rsidRPr="00D641A6" w:rsidRDefault="00424FEF" w:rsidP="00241341">
      <w:pPr>
        <w:spacing w:after="0"/>
        <w:rPr>
          <w:sz w:val="27"/>
          <w:szCs w:val="27"/>
        </w:rPr>
      </w:pPr>
      <w:r w:rsidRPr="00D641A6">
        <w:rPr>
          <w:sz w:val="27"/>
          <w:szCs w:val="27"/>
        </w:rPr>
        <w:t>en leden van de klankbordgroep Kerkenvisie</w:t>
      </w:r>
    </w:p>
    <w:p w:rsidR="00D36BE7" w:rsidRDefault="00D36BE7" w:rsidP="00241341">
      <w:pPr>
        <w:spacing w:after="0"/>
        <w:rPr>
          <w:sz w:val="27"/>
          <w:szCs w:val="27"/>
        </w:rPr>
      </w:pPr>
      <w:r>
        <w:rPr>
          <w:sz w:val="27"/>
          <w:szCs w:val="27"/>
        </w:rPr>
        <w:t>Jan Manders</w:t>
      </w:r>
    </w:p>
    <w:p w:rsidR="00D36BE7" w:rsidRDefault="00D36BE7" w:rsidP="00241341">
      <w:pPr>
        <w:spacing w:after="0"/>
        <w:rPr>
          <w:sz w:val="27"/>
          <w:szCs w:val="27"/>
        </w:rPr>
      </w:pPr>
      <w:r>
        <w:rPr>
          <w:sz w:val="27"/>
          <w:szCs w:val="27"/>
        </w:rPr>
        <w:t>Huub van Oort</w:t>
      </w:r>
    </w:p>
    <w:p w:rsidR="00D36BE7" w:rsidRDefault="00D36BE7" w:rsidP="00241341">
      <w:pPr>
        <w:spacing w:after="0"/>
        <w:rPr>
          <w:sz w:val="27"/>
          <w:szCs w:val="27"/>
        </w:rPr>
      </w:pPr>
      <w:r>
        <w:rPr>
          <w:sz w:val="27"/>
          <w:szCs w:val="27"/>
        </w:rPr>
        <w:t>Frans v/d Wiel</w:t>
      </w:r>
    </w:p>
    <w:p w:rsidR="00D36BE7" w:rsidRDefault="00D36BE7" w:rsidP="00241341">
      <w:pPr>
        <w:spacing w:after="0"/>
        <w:rPr>
          <w:sz w:val="27"/>
          <w:szCs w:val="27"/>
        </w:rPr>
      </w:pPr>
      <w:r>
        <w:rPr>
          <w:sz w:val="27"/>
          <w:szCs w:val="27"/>
        </w:rPr>
        <w:t>Bart v/d Hoogen</w:t>
      </w:r>
      <w:r w:rsidR="0030357E">
        <w:rPr>
          <w:sz w:val="27"/>
          <w:szCs w:val="27"/>
        </w:rPr>
        <w:t xml:space="preserve"> (contactpersoon / tel. 0492 – 35 22 14)</w:t>
      </w:r>
    </w:p>
    <w:p w:rsidR="00D36BE7" w:rsidRDefault="00D36BE7" w:rsidP="00241341">
      <w:pPr>
        <w:spacing w:after="0"/>
        <w:rPr>
          <w:sz w:val="27"/>
          <w:szCs w:val="27"/>
        </w:rPr>
      </w:pPr>
      <w:proofErr w:type="spellStart"/>
      <w:r>
        <w:rPr>
          <w:sz w:val="27"/>
          <w:szCs w:val="27"/>
        </w:rPr>
        <w:t>Riky</w:t>
      </w:r>
      <w:proofErr w:type="spellEnd"/>
      <w:r>
        <w:rPr>
          <w:sz w:val="27"/>
          <w:szCs w:val="27"/>
        </w:rPr>
        <w:t xml:space="preserve"> Janssen</w:t>
      </w:r>
    </w:p>
    <w:p w:rsidR="00D36BE7" w:rsidRDefault="00D36BE7" w:rsidP="00241341">
      <w:pPr>
        <w:spacing w:after="0"/>
        <w:rPr>
          <w:sz w:val="27"/>
          <w:szCs w:val="27"/>
        </w:rPr>
      </w:pPr>
      <w:r>
        <w:rPr>
          <w:sz w:val="27"/>
          <w:szCs w:val="27"/>
        </w:rPr>
        <w:t>Sjef Vinken</w:t>
      </w:r>
    </w:p>
    <w:p w:rsidR="00A91B14" w:rsidRDefault="00A91B14" w:rsidP="00241341">
      <w:pPr>
        <w:spacing w:after="0"/>
        <w:rPr>
          <w:sz w:val="27"/>
          <w:szCs w:val="27"/>
        </w:rPr>
      </w:pPr>
      <w:proofErr w:type="spellStart"/>
      <w:r>
        <w:rPr>
          <w:sz w:val="27"/>
          <w:szCs w:val="27"/>
        </w:rPr>
        <w:t>Sjack</w:t>
      </w:r>
      <w:proofErr w:type="spellEnd"/>
      <w:r>
        <w:rPr>
          <w:sz w:val="27"/>
          <w:szCs w:val="27"/>
        </w:rPr>
        <w:t xml:space="preserve"> v/d Laar</w:t>
      </w:r>
    </w:p>
    <w:p w:rsidR="00424FEF" w:rsidRDefault="00D36BE7" w:rsidP="00D641A6">
      <w:pPr>
        <w:spacing w:after="0"/>
      </w:pPr>
      <w:r>
        <w:rPr>
          <w:sz w:val="27"/>
          <w:szCs w:val="27"/>
        </w:rPr>
        <w:t>Wendela de Koning</w:t>
      </w:r>
    </w:p>
    <w:sectPr w:rsidR="00424FEF" w:rsidSect="00FF56E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41"/>
    <w:rsid w:val="000B0E4B"/>
    <w:rsid w:val="00144A22"/>
    <w:rsid w:val="00241341"/>
    <w:rsid w:val="00276C05"/>
    <w:rsid w:val="00294761"/>
    <w:rsid w:val="0030357E"/>
    <w:rsid w:val="004015E0"/>
    <w:rsid w:val="00424FEF"/>
    <w:rsid w:val="005207D6"/>
    <w:rsid w:val="00532598"/>
    <w:rsid w:val="00580468"/>
    <w:rsid w:val="005C3F10"/>
    <w:rsid w:val="00656051"/>
    <w:rsid w:val="008217A3"/>
    <w:rsid w:val="0092742A"/>
    <w:rsid w:val="00A91B14"/>
    <w:rsid w:val="00B537CE"/>
    <w:rsid w:val="00B90804"/>
    <w:rsid w:val="00C11271"/>
    <w:rsid w:val="00CE2A95"/>
    <w:rsid w:val="00D22CFE"/>
    <w:rsid w:val="00D36BE7"/>
    <w:rsid w:val="00D641A6"/>
    <w:rsid w:val="00E47109"/>
    <w:rsid w:val="00E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99BDA-5026-4CEA-9C44-673827F4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13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413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13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1341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TUe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Rooijackers, T.T.P.J.</dc:creator>
  <cp:lastModifiedBy>Peter van der Heijden</cp:lastModifiedBy>
  <cp:revision>2</cp:revision>
  <dcterms:created xsi:type="dcterms:W3CDTF">2017-02-06T17:34:00Z</dcterms:created>
  <dcterms:modified xsi:type="dcterms:W3CDTF">2017-02-06T17:34:00Z</dcterms:modified>
</cp:coreProperties>
</file>